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06" w:rsidRPr="00790E06" w:rsidRDefault="00790E06" w:rsidP="00790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06">
        <w:rPr>
          <w:rFonts w:ascii="Times New Roman" w:hAnsi="Times New Roman" w:cs="Times New Roman"/>
          <w:b/>
          <w:sz w:val="24"/>
          <w:szCs w:val="24"/>
        </w:rPr>
        <w:t xml:space="preserve">МІНІСТЕРСТВО ОСВІТИ І НАУКИ, </w:t>
      </w:r>
      <w:proofErr w:type="gramStart"/>
      <w:r w:rsidRPr="00790E06">
        <w:rPr>
          <w:rFonts w:ascii="Times New Roman" w:hAnsi="Times New Roman" w:cs="Times New Roman"/>
          <w:b/>
          <w:sz w:val="24"/>
          <w:szCs w:val="24"/>
        </w:rPr>
        <w:t>МОЛОД</w:t>
      </w:r>
      <w:proofErr w:type="gramEnd"/>
      <w:r w:rsidRPr="00790E06">
        <w:rPr>
          <w:rFonts w:ascii="Times New Roman" w:hAnsi="Times New Roman" w:cs="Times New Roman"/>
          <w:b/>
          <w:sz w:val="24"/>
          <w:szCs w:val="24"/>
        </w:rPr>
        <w:t>І ТА СПОРТУ УКРАЇНИ</w:t>
      </w:r>
    </w:p>
    <w:p w:rsidR="00790E06" w:rsidRPr="00790E06" w:rsidRDefault="00790E06" w:rsidP="00790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06">
        <w:rPr>
          <w:rFonts w:ascii="Times New Roman" w:hAnsi="Times New Roman" w:cs="Times New Roman"/>
          <w:b/>
          <w:sz w:val="24"/>
          <w:szCs w:val="24"/>
        </w:rPr>
        <w:t>МІНІСТЕРСТВО КУЛЬТУРИ УКРАЇНИ</w:t>
      </w:r>
    </w:p>
    <w:p w:rsidR="00790E06" w:rsidRPr="00790E06" w:rsidRDefault="00790E06" w:rsidP="00790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06" w:rsidRPr="00790E06" w:rsidRDefault="00790E06" w:rsidP="00790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06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№61/58 від 25 січня 2012 року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Зареєстровано</w:t>
      </w: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в Міністерстві юстиції України</w:t>
      </w: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10 лютого 2012 р. за №209/20522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E06">
        <w:rPr>
          <w:rFonts w:ascii="Times New Roman" w:hAnsi="Times New Roman" w:cs="Times New Roman"/>
          <w:b/>
          <w:sz w:val="24"/>
          <w:szCs w:val="24"/>
        </w:rPr>
        <w:t>Про затвердження Положення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E06">
        <w:rPr>
          <w:rFonts w:ascii="Times New Roman" w:hAnsi="Times New Roman" w:cs="Times New Roman"/>
          <w:b/>
          <w:sz w:val="24"/>
          <w:szCs w:val="24"/>
        </w:rPr>
        <w:t xml:space="preserve"> про Всеукраїнський конкурс "Шкільна бібліотека"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На виконання розпорядження Кабінету Міні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ів України від 30 вересня 2009 року №1228-р "Про схвалення Концепції Державної цільової програми підтримки та розвитку читання на період до 2015 року" та з метою формування інформаційної, бібліотечно-бібліографічної, читацької культури учнів наказуємо: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1. Затвердити Положення про Всеукраїнський конкурс "Шкільна бібліотека", що додається.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2. Міністерству освіти і науки, молоді та спорту Автономної Республіки Крим, Міністерству культури і мистецтв Автономної Республіки Крим, управлінням освіти і науки, управлінням культури і туризму обласних, Київської та Севастопольської міських державних адміністрацій: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довести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ідома керівників територіальних управлінь освітою, управлінь культурою місцевих органів виконавчої влади та загальноосвітніх і позашкільних навчальних закладів Положення про Всеукраїнський конкурс "Шкільна бібліотека";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сприяти проведенню 1-го (міського, районного) і 2-го (міського в містах Киє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і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Севастополі, обласного, республіканського в Автономній Республіці Крим) етапів Всеукраїнського конкурсу "Шкільна бібліотека" (далі - Конкурс);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забезпечити участь конкурсантів 2-го (міського в містах Києві та Севастополі, обласного, республіканського в Автономній Республіці Крим) етапу, які набрали найбільшу кількість балі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, у 3-му всеукраїнському етапі.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3. Інституту інноваційних технологій і змісту освіти (Удод О.А.) разом з Міністерством освіти і науки, молоді та спорту України (Департамент загальної середньої та дошкільної освіти):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здійснити організацію проведення Конкурсу один раз на три роки, починаючи з 2013/2014 навчального року;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забезпечити подання цього наказу на державну реєстрацію до Міністерства юстиції України у встановленому порядку.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4. Контроль за виконанням цього наказу покласти на заступників Міністра освіти і науки, молоді та спорту України, Міністра культури України відповідно до розподілу функціональних обов’язкі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5. Цей наказ набирає чинності з дня його офіційного опублікування.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освіти і науки,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молоді та спорту України       Д.В. Табачник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культури України       М.А. Кулиняк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ЗАТВЕРДЖЕНО</w:t>
      </w: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Наказ Міністерства освіти і науки,</w:t>
      </w: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 та спорту України,</w:t>
      </w: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Міністерства культури України</w:t>
      </w: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25.01.2012 № 61/58</w:t>
      </w: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Зареєстровано</w:t>
      </w: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в Міністерстві юстиції України</w:t>
      </w:r>
    </w:p>
    <w:p w:rsidR="00790E06" w:rsidRPr="00790E06" w:rsidRDefault="00790E06" w:rsidP="00790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10 лютого 2012 р. за № 209/20522</w:t>
      </w:r>
    </w:p>
    <w:p w:rsidR="00790E06" w:rsidRPr="00790E06" w:rsidRDefault="00790E06" w:rsidP="00790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06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790E06" w:rsidRPr="00790E06" w:rsidRDefault="00790E06" w:rsidP="00790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06">
        <w:rPr>
          <w:rFonts w:ascii="Times New Roman" w:hAnsi="Times New Roman" w:cs="Times New Roman"/>
          <w:b/>
          <w:sz w:val="24"/>
          <w:szCs w:val="24"/>
        </w:rPr>
        <w:t>про Всеукраїнський конкурс "Шкільна бібліотека"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E06">
        <w:rPr>
          <w:rFonts w:ascii="Times New Roman" w:hAnsi="Times New Roman" w:cs="Times New Roman"/>
          <w:b/>
          <w:sz w:val="24"/>
          <w:szCs w:val="24"/>
        </w:rPr>
        <w:t>І. Загальні положення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Всеукраїнський конкурс "Шкільна бібліотека" (далі - конкурс) проводиться Мiнiстерством освіти i науки, молоді та спорту України (далі - МОНмолодьспорт України), Інститутом інноваційних технологій і змісту освіти (далі - Інститут) спільно з Міністерством культури України (далі - Мінкультури України), Державною науково-педагогічною бібліотекою України імені В.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О. Сухомлинського Національної академії педагогічних наук України (далі - ДНПБ України).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1.2. Конкурс проводиться з метою залучення дітей до читання,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ідтримки і вдосконалення діяльності бібліотек загальноосвітніх і позашкільних навчальних закладів, піднесення ролі бібліотекаря в суспільстві та підвищення престижу бібліотечної професії.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1.3. Основними завданнями конкурсу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790E06" w:rsidRPr="002A30D5" w:rsidRDefault="00790E06" w:rsidP="002A3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0D5">
        <w:rPr>
          <w:rFonts w:ascii="Times New Roman" w:hAnsi="Times New Roman" w:cs="Times New Roman"/>
          <w:sz w:val="24"/>
          <w:szCs w:val="24"/>
        </w:rPr>
        <w:t>оптимізація діяльності шкільних бібліотек щодо залучення дітей до читання, формування інформаційної, бібліотечно-бібліографічної та читацької культури учні</w:t>
      </w:r>
      <w:proofErr w:type="gramStart"/>
      <w:r w:rsidRPr="002A30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30D5">
        <w:rPr>
          <w:rFonts w:ascii="Times New Roman" w:hAnsi="Times New Roman" w:cs="Times New Roman"/>
          <w:sz w:val="24"/>
          <w:szCs w:val="24"/>
        </w:rPr>
        <w:t>;</w:t>
      </w:r>
    </w:p>
    <w:p w:rsidR="00790E06" w:rsidRPr="002A30D5" w:rsidRDefault="00790E06" w:rsidP="002A3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0D5">
        <w:rPr>
          <w:rFonts w:ascii="Times New Roman" w:hAnsi="Times New Roman" w:cs="Times New Roman"/>
          <w:sz w:val="24"/>
          <w:szCs w:val="24"/>
        </w:rPr>
        <w:t xml:space="preserve">виявлення інноваційного досвіду роботи шкільних бібліотекарів, творчо працюючих керівників, педагогічних працівників загальноосвітніх і позашкільних навчальних закладів, працівників управлінь освіти місцевих органів виконавчої влади та методистів обласних інститутів </w:t>
      </w:r>
      <w:proofErr w:type="gramStart"/>
      <w:r w:rsidRPr="002A30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30D5">
        <w:rPr>
          <w:rFonts w:ascii="Times New Roman" w:hAnsi="Times New Roman" w:cs="Times New Roman"/>
          <w:sz w:val="24"/>
          <w:szCs w:val="24"/>
        </w:rPr>
        <w:t>іслядипломної педагогічної освіти, які координують діяльність шкільних бібліотекарів;</w:t>
      </w:r>
    </w:p>
    <w:p w:rsidR="00790E06" w:rsidRPr="002A30D5" w:rsidRDefault="00790E06" w:rsidP="002A3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A30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30D5">
        <w:rPr>
          <w:rFonts w:ascii="Times New Roman" w:hAnsi="Times New Roman" w:cs="Times New Roman"/>
          <w:sz w:val="24"/>
          <w:szCs w:val="24"/>
        </w:rPr>
        <w:t>ідвищення рівня професійної компетентності шкільних бібліотекарів та сприяння підняттю престижу цієї професії;</w:t>
      </w:r>
    </w:p>
    <w:p w:rsidR="00790E06" w:rsidRPr="002A30D5" w:rsidRDefault="00790E06" w:rsidP="002A3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0D5">
        <w:rPr>
          <w:rFonts w:ascii="Times New Roman" w:hAnsi="Times New Roman" w:cs="Times New Roman"/>
          <w:sz w:val="24"/>
          <w:szCs w:val="24"/>
        </w:rPr>
        <w:t>привернення уваги місцевих органів виконавчої влади, громадськості до проблем розвитку бібліотечної справи у загальноосвітніх і позашкільних навчальних закладах;</w:t>
      </w:r>
    </w:p>
    <w:p w:rsidR="00790E06" w:rsidRPr="002A30D5" w:rsidRDefault="00790E06" w:rsidP="002A30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0D5">
        <w:rPr>
          <w:rFonts w:ascii="Times New Roman" w:hAnsi="Times New Roman" w:cs="Times New Roman"/>
          <w:sz w:val="24"/>
          <w:szCs w:val="24"/>
        </w:rPr>
        <w:t>поширення та впровадження кращого біблі</w:t>
      </w:r>
      <w:proofErr w:type="gramStart"/>
      <w:r w:rsidRPr="002A30D5">
        <w:rPr>
          <w:rFonts w:ascii="Times New Roman" w:hAnsi="Times New Roman" w:cs="Times New Roman"/>
          <w:sz w:val="24"/>
          <w:szCs w:val="24"/>
        </w:rPr>
        <w:t>отечного</w:t>
      </w:r>
      <w:proofErr w:type="gramEnd"/>
      <w:r w:rsidRPr="002A30D5">
        <w:rPr>
          <w:rFonts w:ascii="Times New Roman" w:hAnsi="Times New Roman" w:cs="Times New Roman"/>
          <w:sz w:val="24"/>
          <w:szCs w:val="24"/>
        </w:rPr>
        <w:t xml:space="preserve"> досвіду загальноосвітніх і позашкільних навчальних закладів.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1.4. Конкурс проводиться на добровільних засадах і є відкритим для загальноосвітніх, позашкільних навчальних закладів усіх типів і форм власності, управлінь освіти місцевих органів виконавчої влади, обласних інститутів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іслядипломної педагогічної освіти.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1.5. Інформація про проведення конкурсу розміщується на офіційних веб-сайтах МОНмолодьспорту України, Мінкультури України та Інституту, інститутів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іслядипломної педагогічної освіти, а також у засобах масової інформації не менше як за півроку до початку проведення 1-го етапу конкурсу.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286FAE" w:rsidRDefault="00790E06" w:rsidP="00790E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FAE">
        <w:rPr>
          <w:rFonts w:ascii="Times New Roman" w:hAnsi="Times New Roman" w:cs="Times New Roman"/>
          <w:b/>
          <w:sz w:val="24"/>
          <w:szCs w:val="24"/>
        </w:rPr>
        <w:t>ІІ. Учасники конкурсу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2.1. Учасниками конкурсу можуть бути бібліотекарі, керівники і педагогічні працівники загальноосвітніх, позашкільних навчальних закладів усіх типів і форм власності, працівники управлінь освіти місцевих органів виконавчої влади та методисти обласних інститутів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іслядипломної педагогічної освіти (далі - учасники).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2.2. Учасники мають право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ісля завершення кожного етапу конкурсу ознайомитись з експертною оцінкою журі.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286FAE" w:rsidRDefault="00790E06" w:rsidP="00790E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FAE">
        <w:rPr>
          <w:rFonts w:ascii="Times New Roman" w:hAnsi="Times New Roman" w:cs="Times New Roman"/>
          <w:b/>
          <w:sz w:val="24"/>
          <w:szCs w:val="24"/>
        </w:rPr>
        <w:t>ІІІ. Умови, строки проведення конкурсу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3.1. Конкурс проводиться один раз на три роки, починаючи з 2013/2014 навчального року.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3.2. Конкурс проводиться в номінаціях, які один раз на три роки визначаються організаційним комітетом всеукраїнського етапу відповідно до завдань конкурсу і затверджуються наказом МОНмолодьспорту України.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3.3. Конкурс проводиться поетапно:</w:t>
      </w:r>
    </w:p>
    <w:p w:rsidR="00790E06" w:rsidRPr="000E2FD4" w:rsidRDefault="00790E06" w:rsidP="000E2F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FD4">
        <w:rPr>
          <w:rFonts w:ascii="Times New Roman" w:hAnsi="Times New Roman" w:cs="Times New Roman"/>
          <w:sz w:val="24"/>
          <w:szCs w:val="24"/>
        </w:rPr>
        <w:t>1-й етап: міський, районний - листопад-грудень;</w:t>
      </w:r>
    </w:p>
    <w:p w:rsidR="00790E06" w:rsidRPr="000E2FD4" w:rsidRDefault="00790E06" w:rsidP="000E2F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E2FD4">
        <w:rPr>
          <w:rFonts w:ascii="Times New Roman" w:hAnsi="Times New Roman" w:cs="Times New Roman"/>
          <w:sz w:val="24"/>
          <w:szCs w:val="24"/>
        </w:rPr>
        <w:t>2-й етап: міський (у містах Києві та Севастополі), обласний, республіканський в Автономній Республіці Крим - лютий-березень - за участю конкурсантів першого етапу, які набрали найбільшу кількість балів у кожній із заявлених номінацій;</w:t>
      </w:r>
      <w:proofErr w:type="gramEnd"/>
    </w:p>
    <w:p w:rsidR="00790E06" w:rsidRPr="000E2FD4" w:rsidRDefault="00790E06" w:rsidP="000E2F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FD4">
        <w:rPr>
          <w:rFonts w:ascii="Times New Roman" w:hAnsi="Times New Roman" w:cs="Times New Roman"/>
          <w:sz w:val="24"/>
          <w:szCs w:val="24"/>
        </w:rPr>
        <w:t xml:space="preserve">3-й етап: всеукраїнський - травень-червень - за участю конкурсантів </w:t>
      </w:r>
      <w:proofErr w:type="gramStart"/>
      <w:r w:rsidRPr="000E2FD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E2FD4">
        <w:rPr>
          <w:rFonts w:ascii="Times New Roman" w:hAnsi="Times New Roman" w:cs="Times New Roman"/>
          <w:sz w:val="24"/>
          <w:szCs w:val="24"/>
        </w:rPr>
        <w:t xml:space="preserve"> етапу, які набрали найбільшу кількість балів у кожній із заявлених номінацій.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C80D51" w:rsidRDefault="00790E06" w:rsidP="00790E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D51">
        <w:rPr>
          <w:rFonts w:ascii="Times New Roman" w:hAnsi="Times New Roman" w:cs="Times New Roman"/>
          <w:b/>
          <w:sz w:val="24"/>
          <w:szCs w:val="24"/>
        </w:rPr>
        <w:t>ІV. Організаційний комітет і журі конкурсу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4.1. Для проведення конкурсу,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ідбиття його підсумків один раз на три роки формуються організаційні комітети, а для визначення кращого досвіду учасників - журі, склад, строки роботи яких затверджуються наказами Міністерства освіти і науки, молоді та спорту Автономної Республіки Крим, управлінь освіти і науки обласних, Київської та Севастопольської міських державних адміністрацій, а всеукраїнського етапу - наказом МОНмолодьспорту України за поданням Інституту.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4.2. До складу організаційних комітетів 1-го та 2-го етапів конкурсу включаються працівники управлінь освіти та управлінь культури місцевих органів виконавчої влади, обласних інститутів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іслядипломної педагогічної освіти, представники громадських організацій, видавництв (за згодою).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4.3. До складу організаційного комітету всеукраїнського етапу включаються працівники МОНмолодьспорту України, Мінкультури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Укра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їни, Інституту, ДНПБ України, фахівці науково-методичних установ, представники громадських організацій, видавництв (за згодою).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4.4. Очолює організаційний комітет голова.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Голова організаційного комітету здійснює розподіл повноважень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його членами і керує роботою з організації проведення конкурсу.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Секретар організаційного комітету:</w:t>
      </w:r>
    </w:p>
    <w:p w:rsidR="00790E06" w:rsidRPr="0006339A" w:rsidRDefault="00790E06" w:rsidP="000633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39A">
        <w:rPr>
          <w:rFonts w:ascii="Times New Roman" w:hAnsi="Times New Roman" w:cs="Times New Roman"/>
          <w:sz w:val="24"/>
          <w:szCs w:val="24"/>
        </w:rPr>
        <w:t>приймає конкурсні матеріали;</w:t>
      </w:r>
    </w:p>
    <w:p w:rsidR="00790E06" w:rsidRPr="0006339A" w:rsidRDefault="00790E06" w:rsidP="000633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39A">
        <w:rPr>
          <w:rFonts w:ascii="Times New Roman" w:hAnsi="Times New Roman" w:cs="Times New Roman"/>
          <w:sz w:val="24"/>
          <w:szCs w:val="24"/>
        </w:rPr>
        <w:t>забезпечує ведення документації;</w:t>
      </w:r>
    </w:p>
    <w:p w:rsidR="00790E06" w:rsidRPr="0006339A" w:rsidRDefault="00790E06" w:rsidP="000633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39A">
        <w:rPr>
          <w:rFonts w:ascii="Times New Roman" w:hAnsi="Times New Roman" w:cs="Times New Roman"/>
          <w:sz w:val="24"/>
          <w:szCs w:val="24"/>
        </w:rPr>
        <w:lastRenderedPageBreak/>
        <w:t xml:space="preserve">забезпечує збереження конкурсних </w:t>
      </w:r>
      <w:proofErr w:type="gramStart"/>
      <w:r w:rsidRPr="0006339A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06339A">
        <w:rPr>
          <w:rFonts w:ascii="Times New Roman" w:hAnsi="Times New Roman" w:cs="Times New Roman"/>
          <w:sz w:val="24"/>
          <w:szCs w:val="24"/>
        </w:rPr>
        <w:t>іалів, поданих на конкурс.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Члени організаційного комітету:</w:t>
      </w:r>
    </w:p>
    <w:p w:rsidR="00790E06" w:rsidRPr="0006339A" w:rsidRDefault="00790E06" w:rsidP="000633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39A">
        <w:rPr>
          <w:rFonts w:ascii="Times New Roman" w:hAnsi="Times New Roman" w:cs="Times New Roman"/>
          <w:sz w:val="24"/>
          <w:szCs w:val="24"/>
        </w:rPr>
        <w:t>забезпечують порядок проведення конкурсу;</w:t>
      </w:r>
    </w:p>
    <w:p w:rsidR="00790E06" w:rsidRPr="0006339A" w:rsidRDefault="00790E06" w:rsidP="000633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39A">
        <w:rPr>
          <w:rFonts w:ascii="Times New Roman" w:hAnsi="Times New Roman" w:cs="Times New Roman"/>
          <w:sz w:val="24"/>
          <w:szCs w:val="24"/>
        </w:rPr>
        <w:t>надають науково-методичну і практичну допомогу учасникам;</w:t>
      </w:r>
    </w:p>
    <w:p w:rsidR="00790E06" w:rsidRPr="0006339A" w:rsidRDefault="00790E06" w:rsidP="000633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39A">
        <w:rPr>
          <w:rFonts w:ascii="Times New Roman" w:hAnsi="Times New Roman" w:cs="Times New Roman"/>
          <w:sz w:val="24"/>
          <w:szCs w:val="24"/>
        </w:rPr>
        <w:t>вносять пропозиції щодо нагородження переможці</w:t>
      </w:r>
      <w:proofErr w:type="gramStart"/>
      <w:r w:rsidRPr="00063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339A">
        <w:rPr>
          <w:rFonts w:ascii="Times New Roman" w:hAnsi="Times New Roman" w:cs="Times New Roman"/>
          <w:sz w:val="24"/>
          <w:szCs w:val="24"/>
        </w:rPr>
        <w:t>, лауреатів, учасників конкурсу;</w:t>
      </w:r>
    </w:p>
    <w:p w:rsidR="00790E06" w:rsidRPr="0006339A" w:rsidRDefault="00790E06" w:rsidP="000633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39A">
        <w:rPr>
          <w:rFonts w:ascii="Times New Roman" w:hAnsi="Times New Roman" w:cs="Times New Roman"/>
          <w:sz w:val="24"/>
          <w:szCs w:val="24"/>
        </w:rPr>
        <w:t>сприяють висвітленню результаті</w:t>
      </w:r>
      <w:proofErr w:type="gramStart"/>
      <w:r w:rsidRPr="000633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339A">
        <w:rPr>
          <w:rFonts w:ascii="Times New Roman" w:hAnsi="Times New Roman" w:cs="Times New Roman"/>
          <w:sz w:val="24"/>
          <w:szCs w:val="24"/>
        </w:rPr>
        <w:t xml:space="preserve"> конкурсу у фахових виданнях і засобах масової інформації;</w:t>
      </w:r>
    </w:p>
    <w:p w:rsidR="00790E06" w:rsidRPr="0006339A" w:rsidRDefault="00790E06" w:rsidP="000633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39A">
        <w:rPr>
          <w:rFonts w:ascii="Times New Roman" w:hAnsi="Times New Roman" w:cs="Times New Roman"/>
          <w:sz w:val="24"/>
          <w:szCs w:val="24"/>
        </w:rPr>
        <w:t xml:space="preserve">не втручаються в процес оцінювання конкурсних </w:t>
      </w:r>
      <w:proofErr w:type="gramStart"/>
      <w:r w:rsidRPr="0006339A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06339A">
        <w:rPr>
          <w:rFonts w:ascii="Times New Roman" w:hAnsi="Times New Roman" w:cs="Times New Roman"/>
          <w:sz w:val="24"/>
          <w:szCs w:val="24"/>
        </w:rPr>
        <w:t>іалів.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4.5. Районні (міські) організаційні комітети не пізніше 20 січня 2014 року надсилають відповідним обласним, в Автономній Республіці Крим - республіканському, в містах Києві та Севастополі - міським організаційним комітетам звіти та копії завірених в установленому порядку наказів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ідділів освіти районних (міських) державних адміністрацій про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ідсумки проведення 1-го етапу конкурсу, матеріали учасників, які набрали найбільшу кількість балів у кожній із заявлених номінацій.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4.6. Міські (мі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Києва та Севастополя), обласні, республіканський в Автономній Республіці Крим організаційні комітети надсилають організаційному комітету всеукраїнського етапу не пізніше 15 квітня 2014 року звіти та копії завірених в установленому порядку наказів Міністерства освіти і науки, молоді та спорту Автономної республіки Крим, управлінь освіти і науки обласних, Київської та Севастопольської міських державних адміністрацій про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ідсумки проведення 2-го етапу конкурсу, матеріали учасників, які набрали найбільшу кількість балів у кожній із заявлених номінацій.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На всеукраїнський етап конкурсу матеріали надсилаються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адресу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Інституту: Інститут інноваційних технологій і змісту освіти, 03035, м. Київ, вул. Урицького, 36, кі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. 220.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4.7. Журі формується з науково-педагогічних працівників обласних інститутів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іслядипломної педагогічної освіти, ДНПБ України, науково-методичних установ, керівників і педагогічних працівників загальноосвітніх і позашкільних навчальних закладів, бібліотекарів, переможців конкурсу у попередні роки, представників громадськості (за згодою).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90E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журі не можуть входити особи, які є учасниками конкурсу.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Рекомендована кількість членів журі - 11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4.8. Журі очолює голова.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Голова журі:</w:t>
      </w:r>
    </w:p>
    <w:p w:rsidR="00790E06" w:rsidRPr="00551A26" w:rsidRDefault="00790E06" w:rsidP="00551A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організовує роботу журі;</w:t>
      </w:r>
    </w:p>
    <w:p w:rsidR="00790E06" w:rsidRPr="00551A26" w:rsidRDefault="00790E06" w:rsidP="00551A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 xml:space="preserve">забезпечує об'єктивність експертної оцінки конкурсних </w:t>
      </w:r>
      <w:proofErr w:type="gramStart"/>
      <w:r w:rsidRPr="00551A26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51A26">
        <w:rPr>
          <w:rFonts w:ascii="Times New Roman" w:hAnsi="Times New Roman" w:cs="Times New Roman"/>
          <w:sz w:val="24"/>
          <w:szCs w:val="24"/>
        </w:rPr>
        <w:t>іалів;</w:t>
      </w:r>
    </w:p>
    <w:p w:rsidR="00790E06" w:rsidRPr="00551A26" w:rsidRDefault="00790E06" w:rsidP="00551A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бере участь у визначенні переможці</w:t>
      </w:r>
      <w:proofErr w:type="gramStart"/>
      <w:r w:rsidRPr="00551A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1A26">
        <w:rPr>
          <w:rFonts w:ascii="Times New Roman" w:hAnsi="Times New Roman" w:cs="Times New Roman"/>
          <w:sz w:val="24"/>
          <w:szCs w:val="24"/>
        </w:rPr>
        <w:t xml:space="preserve"> і лауреатів конкурсу.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4.9. Члени журі:</w:t>
      </w:r>
    </w:p>
    <w:p w:rsidR="00790E06" w:rsidRPr="00551A26" w:rsidRDefault="00790E06" w:rsidP="00551A2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 xml:space="preserve">здійснюють експертизу </w:t>
      </w:r>
      <w:proofErr w:type="gramStart"/>
      <w:r w:rsidRPr="00551A26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51A26">
        <w:rPr>
          <w:rFonts w:ascii="Times New Roman" w:hAnsi="Times New Roman" w:cs="Times New Roman"/>
          <w:sz w:val="24"/>
          <w:szCs w:val="24"/>
        </w:rPr>
        <w:t>іалів, поданих на конкурс;</w:t>
      </w:r>
    </w:p>
    <w:p w:rsidR="00790E06" w:rsidRPr="00551A26" w:rsidRDefault="00790E06" w:rsidP="00551A2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заповнюють бланки відомостей експертної оцінки;</w:t>
      </w:r>
    </w:p>
    <w:p w:rsidR="00790E06" w:rsidRPr="00551A26" w:rsidRDefault="00790E06" w:rsidP="00551A2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 xml:space="preserve">забезпечують об'єктивність експертної оцінки конкурсних </w:t>
      </w:r>
      <w:proofErr w:type="gramStart"/>
      <w:r w:rsidRPr="00551A26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51A26">
        <w:rPr>
          <w:rFonts w:ascii="Times New Roman" w:hAnsi="Times New Roman" w:cs="Times New Roman"/>
          <w:sz w:val="24"/>
          <w:szCs w:val="24"/>
        </w:rPr>
        <w:t>іалів;</w:t>
      </w:r>
    </w:p>
    <w:p w:rsidR="00790E06" w:rsidRPr="00551A26" w:rsidRDefault="00790E06" w:rsidP="00551A2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визначають переможці</w:t>
      </w:r>
      <w:proofErr w:type="gramStart"/>
      <w:r w:rsidRPr="00551A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1A26">
        <w:rPr>
          <w:rFonts w:ascii="Times New Roman" w:hAnsi="Times New Roman" w:cs="Times New Roman"/>
          <w:sz w:val="24"/>
          <w:szCs w:val="24"/>
        </w:rPr>
        <w:t xml:space="preserve"> і лауреатів конкурсу.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4.10. Секретар журі:</w:t>
      </w:r>
    </w:p>
    <w:p w:rsidR="00790E06" w:rsidRPr="00551A26" w:rsidRDefault="00790E06" w:rsidP="00551A2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систематизує матеріали відповідно до заявлених номінацій;</w:t>
      </w:r>
    </w:p>
    <w:p w:rsidR="00790E06" w:rsidRPr="00551A26" w:rsidRDefault="00790E06" w:rsidP="00551A2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забезпечує ведення документації конкурсу;</w:t>
      </w:r>
    </w:p>
    <w:p w:rsidR="00790E06" w:rsidRPr="00551A26" w:rsidRDefault="00790E06" w:rsidP="00551A2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lastRenderedPageBreak/>
        <w:t>не має права голосу та не бере участі у визначенні переможці</w:t>
      </w:r>
      <w:proofErr w:type="gramStart"/>
      <w:r w:rsidRPr="00551A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1A26">
        <w:rPr>
          <w:rFonts w:ascii="Times New Roman" w:hAnsi="Times New Roman" w:cs="Times New Roman"/>
          <w:sz w:val="24"/>
          <w:szCs w:val="24"/>
        </w:rPr>
        <w:t xml:space="preserve"> і лауреатів конкурсу.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4.11. Результати проведення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іх етапів конкурсу оформляються протоколами засідання журі, які підписують голова, секретар та члени журі.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181E66" w:rsidRDefault="00790E06" w:rsidP="00790E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E66">
        <w:rPr>
          <w:rFonts w:ascii="Times New Roman" w:hAnsi="Times New Roman" w:cs="Times New Roman"/>
          <w:b/>
          <w:sz w:val="24"/>
          <w:szCs w:val="24"/>
        </w:rPr>
        <w:t xml:space="preserve">V. Вимоги щодо участі </w:t>
      </w:r>
      <w:proofErr w:type="gramStart"/>
      <w:r w:rsidRPr="00181E66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181E66">
        <w:rPr>
          <w:rFonts w:ascii="Times New Roman" w:hAnsi="Times New Roman" w:cs="Times New Roman"/>
          <w:b/>
          <w:sz w:val="24"/>
          <w:szCs w:val="24"/>
        </w:rPr>
        <w:t xml:space="preserve"> конкурсі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5.1. Конкурсні матеріали повинні включати:</w:t>
      </w:r>
    </w:p>
    <w:p w:rsidR="00790E06" w:rsidRPr="00E84E83" w:rsidRDefault="00790E06" w:rsidP="00E84E8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E83">
        <w:rPr>
          <w:rFonts w:ascii="Times New Roman" w:hAnsi="Times New Roman" w:cs="Times New Roman"/>
          <w:sz w:val="24"/>
          <w:szCs w:val="24"/>
        </w:rPr>
        <w:t xml:space="preserve">анкету учасника за формою, наведеною в </w:t>
      </w:r>
      <w:r w:rsidRPr="00E84E83">
        <w:rPr>
          <w:rFonts w:ascii="Times New Roman" w:hAnsi="Times New Roman" w:cs="Times New Roman"/>
          <w:b/>
          <w:sz w:val="24"/>
          <w:szCs w:val="24"/>
        </w:rPr>
        <w:t>додатку 1</w:t>
      </w:r>
      <w:r w:rsidRPr="00E84E83">
        <w:rPr>
          <w:rFonts w:ascii="Times New Roman" w:hAnsi="Times New Roman" w:cs="Times New Roman"/>
          <w:sz w:val="24"/>
          <w:szCs w:val="24"/>
        </w:rPr>
        <w:t xml:space="preserve"> до цього Положення;</w:t>
      </w:r>
    </w:p>
    <w:p w:rsidR="00790E06" w:rsidRPr="00E84E83" w:rsidRDefault="00790E06" w:rsidP="00E84E8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4E83">
        <w:rPr>
          <w:rFonts w:ascii="Times New Roman" w:hAnsi="Times New Roman" w:cs="Times New Roman"/>
          <w:sz w:val="24"/>
          <w:szCs w:val="24"/>
        </w:rPr>
        <w:t>паспорт б</w:t>
      </w:r>
      <w:proofErr w:type="gramEnd"/>
      <w:r w:rsidRPr="00E84E83">
        <w:rPr>
          <w:rFonts w:ascii="Times New Roman" w:hAnsi="Times New Roman" w:cs="Times New Roman"/>
          <w:sz w:val="24"/>
          <w:szCs w:val="24"/>
        </w:rPr>
        <w:t xml:space="preserve">ібліотеки навчального закладу за формою, наведеною в </w:t>
      </w:r>
      <w:r w:rsidRPr="00E84E83">
        <w:rPr>
          <w:rFonts w:ascii="Times New Roman" w:hAnsi="Times New Roman" w:cs="Times New Roman"/>
          <w:b/>
          <w:sz w:val="24"/>
          <w:szCs w:val="24"/>
        </w:rPr>
        <w:t>додатку 2</w:t>
      </w:r>
      <w:r w:rsidRPr="00E84E83">
        <w:rPr>
          <w:rFonts w:ascii="Times New Roman" w:hAnsi="Times New Roman" w:cs="Times New Roman"/>
          <w:sz w:val="24"/>
          <w:szCs w:val="24"/>
        </w:rPr>
        <w:t xml:space="preserve"> до цього Положення;</w:t>
      </w:r>
    </w:p>
    <w:p w:rsidR="00790E06" w:rsidRPr="00E84E83" w:rsidRDefault="00790E06" w:rsidP="00E84E8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E83">
        <w:rPr>
          <w:rFonts w:ascii="Times New Roman" w:hAnsi="Times New Roman" w:cs="Times New Roman"/>
          <w:sz w:val="24"/>
          <w:szCs w:val="24"/>
        </w:rPr>
        <w:t xml:space="preserve">титульний аркуш, на якому зазначаються: найменування конкурсу, номінація, тема досвіду, </w:t>
      </w:r>
      <w:proofErr w:type="gramStart"/>
      <w:r w:rsidRPr="00E84E8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84E83">
        <w:rPr>
          <w:rFonts w:ascii="Times New Roman" w:hAnsi="Times New Roman" w:cs="Times New Roman"/>
          <w:sz w:val="24"/>
          <w:szCs w:val="24"/>
        </w:rPr>
        <w:t>ізвище, ім'я та по батькові учасника (учасників), посада (посади), найменування навчального закладу, місто (село), область;</w:t>
      </w:r>
    </w:p>
    <w:p w:rsidR="00790E06" w:rsidRPr="00E84E83" w:rsidRDefault="00790E06" w:rsidP="00E84E8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E83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E84E8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84E83">
        <w:rPr>
          <w:rFonts w:ascii="Times New Roman" w:hAnsi="Times New Roman" w:cs="Times New Roman"/>
          <w:sz w:val="24"/>
          <w:szCs w:val="24"/>
        </w:rPr>
        <w:t xml:space="preserve"> роботи із вказівкою сторінок;</w:t>
      </w:r>
    </w:p>
    <w:p w:rsidR="00790E06" w:rsidRPr="00E84E83" w:rsidRDefault="00790E06" w:rsidP="00E84E8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E83">
        <w:rPr>
          <w:rFonts w:ascii="Times New Roman" w:hAnsi="Times New Roman" w:cs="Times New Roman"/>
          <w:sz w:val="24"/>
          <w:szCs w:val="24"/>
        </w:rPr>
        <w:t>опис досвіду роботи в рамках визначеної номінації;</w:t>
      </w:r>
    </w:p>
    <w:p w:rsidR="00790E06" w:rsidRPr="00E84E83" w:rsidRDefault="00790E06" w:rsidP="00E84E8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E83">
        <w:rPr>
          <w:rFonts w:ascii="Times New Roman" w:hAnsi="Times New Roman" w:cs="Times New Roman"/>
          <w:sz w:val="24"/>
          <w:szCs w:val="24"/>
        </w:rPr>
        <w:t>список використаних джерел;</w:t>
      </w:r>
    </w:p>
    <w:p w:rsidR="00790E06" w:rsidRPr="00E84E83" w:rsidRDefault="00790E06" w:rsidP="00E84E8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4E83">
        <w:rPr>
          <w:rFonts w:ascii="Times New Roman" w:hAnsi="Times New Roman" w:cs="Times New Roman"/>
          <w:sz w:val="24"/>
          <w:szCs w:val="24"/>
        </w:rPr>
        <w:t xml:space="preserve">додатки (за наявності) </w:t>
      </w:r>
      <w:proofErr w:type="gramStart"/>
      <w:r w:rsidRPr="00E84E83">
        <w:rPr>
          <w:rFonts w:ascii="Times New Roman" w:hAnsi="Times New Roman" w:cs="Times New Roman"/>
          <w:sz w:val="24"/>
          <w:szCs w:val="24"/>
        </w:rPr>
        <w:t>з обов</w:t>
      </w:r>
      <w:proofErr w:type="gramEnd"/>
      <w:r w:rsidRPr="00E84E83">
        <w:rPr>
          <w:rFonts w:ascii="Times New Roman" w:hAnsi="Times New Roman" w:cs="Times New Roman"/>
          <w:sz w:val="24"/>
          <w:szCs w:val="24"/>
        </w:rPr>
        <w:t>’язковим посиланням на них в описі досвіду роботи.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5.2. Опис досвіду роботи надається українською мовою, додатки - мовою, якою ведеться викладання в навчальному закладі.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іали подаються в друкованому та електронному (на диску) вигляді.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Обсяг матеріалу має бути не більше 50 сторінок формату А4 (шрифт Times New Roman, кегль 14, інтервал 1,5) і містити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ізного характеру авторські методичні розробки, презентації.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Презентації слід подавати тільки в електронному вигляді.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5.4. Конкурсні матеріали, які не відповідають вимогам, зазначеним у цьому розділі, та подані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ізніше ніж за 10 календарних днів до початку 1-го етапу конкурсу, не розглядаються.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6C58F9" w:rsidRDefault="00790E06" w:rsidP="00790E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8F9">
        <w:rPr>
          <w:rFonts w:ascii="Times New Roman" w:hAnsi="Times New Roman" w:cs="Times New Roman"/>
          <w:b/>
          <w:sz w:val="24"/>
          <w:szCs w:val="24"/>
        </w:rPr>
        <w:t>VI. Визначення переможців і лауреатів конкурсу</w:t>
      </w:r>
      <w:proofErr w:type="gramStart"/>
      <w:r w:rsidRPr="006C58F9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6C58F9">
        <w:rPr>
          <w:rFonts w:ascii="Times New Roman" w:hAnsi="Times New Roman" w:cs="Times New Roman"/>
          <w:b/>
          <w:sz w:val="24"/>
          <w:szCs w:val="24"/>
        </w:rPr>
        <w:t>ідзначення учасників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6.1. Визначення переможці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лауреат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ів у кожній із заявлених номінацій конкурсу здійснюється за критеріями, які визначаються організаційним комітетом всеукраїнського етапу один раз на три роки і затверджуються наказом МОНмолодьспорту України.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6.2. У кожній із заявлених номінацій конкурсу визначається один переможець. Переможцем конкурсу вважається учасник, який набрав за результатами 3-го етапу найбільшу кількість балі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6.3. Лауреатами конкурсу вважаються учасники, які набрали за результатами 3-го етапу найбільшу кількість балів і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ійшли до першої п’ятірки найкращих.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6.4. Переможці та лауреати конкурсу нагороджуються цінними подарунками організаційним комітетом всеукраїнського етапу, а також можуть бути нагороджені відомчими відзнаками.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3F5BEF" w:rsidRDefault="00790E06" w:rsidP="00790E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BEF">
        <w:rPr>
          <w:rFonts w:ascii="Times New Roman" w:hAnsi="Times New Roman" w:cs="Times New Roman"/>
          <w:b/>
          <w:sz w:val="24"/>
          <w:szCs w:val="24"/>
        </w:rPr>
        <w:t xml:space="preserve">VII. Зберігання, публікація </w:t>
      </w:r>
      <w:proofErr w:type="gramStart"/>
      <w:r w:rsidRPr="003F5BEF">
        <w:rPr>
          <w:rFonts w:ascii="Times New Roman" w:hAnsi="Times New Roman" w:cs="Times New Roman"/>
          <w:b/>
          <w:sz w:val="24"/>
          <w:szCs w:val="24"/>
        </w:rPr>
        <w:t>матер</w:t>
      </w:r>
      <w:proofErr w:type="gramEnd"/>
      <w:r w:rsidRPr="003F5BEF">
        <w:rPr>
          <w:rFonts w:ascii="Times New Roman" w:hAnsi="Times New Roman" w:cs="Times New Roman"/>
          <w:b/>
          <w:sz w:val="24"/>
          <w:szCs w:val="24"/>
        </w:rPr>
        <w:t>іалів, надісланих на конкурс, та фінансування конкурсу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lastRenderedPageBreak/>
        <w:t>7.1. Матеріали, надіслані на конкурс, зберігаються три роки в Інституті, який здійснює формування банку кращого біблі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отечного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 xml:space="preserve"> досвіду учасників всеукраїнського етапу та забезпечує його популяризацію.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іали, подані у вигляді друкованих видань, передаються до фонду ДНПБ України.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7.3. Результати всеукраїнського етапу конкурсу узагальнюються відповідним наказом МОНмолодьспорту України та оприлюднюються на офіційних веб-сайтах МОНмолодьспорту України, Мінкультури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Укра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їни, Інституту, у фахових друкованих виданнях.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7.4. Фінансові витрати на </w:t>
      </w:r>
      <w:proofErr w:type="gramStart"/>
      <w:r w:rsidRPr="00790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E06">
        <w:rPr>
          <w:rFonts w:ascii="Times New Roman" w:hAnsi="Times New Roman" w:cs="Times New Roman"/>
          <w:sz w:val="24"/>
          <w:szCs w:val="24"/>
        </w:rPr>
        <w:t>ідготовку і проведення конкурсу здійснюються за рахунок коштів державного та місцевих бюджетів та інших джерел, не заборонених законодавством.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Директор Департаменту загальної середньої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та дошкільної освіти       О.В. Єресько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>Директор Департаменту формування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державної політики у сфері культури,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E06">
        <w:rPr>
          <w:rFonts w:ascii="Times New Roman" w:hAnsi="Times New Roman" w:cs="Times New Roman"/>
          <w:sz w:val="24"/>
          <w:szCs w:val="24"/>
        </w:rPr>
        <w:t xml:space="preserve"> мистецтв та освіти       Л.П. Гомольська</w:t>
      </w: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790E06" w:rsidRDefault="00790E06" w:rsidP="00790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06" w:rsidRPr="00121B2E" w:rsidRDefault="00790E06" w:rsidP="00790E0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21B2E">
        <w:rPr>
          <w:rFonts w:ascii="Times New Roman" w:hAnsi="Times New Roman" w:cs="Times New Roman"/>
          <w:color w:val="FF0000"/>
          <w:sz w:val="24"/>
          <w:szCs w:val="24"/>
        </w:rPr>
        <w:t xml:space="preserve"> За матеріалами: Освіта.ua</w:t>
      </w:r>
    </w:p>
    <w:p w:rsidR="00000000" w:rsidRPr="00121B2E" w:rsidRDefault="00790E06" w:rsidP="00790E0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21B2E">
        <w:rPr>
          <w:rFonts w:ascii="Times New Roman" w:hAnsi="Times New Roman" w:cs="Times New Roman"/>
          <w:color w:val="FF0000"/>
          <w:sz w:val="24"/>
          <w:szCs w:val="24"/>
        </w:rPr>
        <w:t xml:space="preserve"> Дата публікації: 23.02.2012</w:t>
      </w: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1"/>
      </w:tblGrid>
      <w:tr w:rsidR="000378F7" w:rsidTr="000378F7">
        <w:trPr>
          <w:tblCellSpacing w:w="0" w:type="dxa"/>
        </w:trPr>
        <w:tc>
          <w:tcPr>
            <w:tcW w:w="2000" w:type="pct"/>
            <w:hideMark/>
          </w:tcPr>
          <w:p w:rsidR="000378F7" w:rsidRDefault="000378F7">
            <w:pPr>
              <w:pStyle w:val="rvps14"/>
              <w:jc w:val="right"/>
            </w:pPr>
            <w:r>
              <w:lastRenderedPageBreak/>
              <w:t xml:space="preserve">Додаток 1 </w:t>
            </w:r>
            <w:r>
              <w:br/>
              <w:t xml:space="preserve">до Положення </w:t>
            </w:r>
            <w:r>
              <w:br/>
              <w:t xml:space="preserve">про Всеукраїнський конкурс </w:t>
            </w:r>
            <w:r>
              <w:br/>
              <w:t>«Шкільна бібліотека»</w:t>
            </w:r>
          </w:p>
        </w:tc>
      </w:tr>
    </w:tbl>
    <w:p w:rsidR="000378F7" w:rsidRDefault="000378F7" w:rsidP="000378F7">
      <w:pPr>
        <w:pStyle w:val="rvps7"/>
        <w:jc w:val="center"/>
      </w:pPr>
      <w:bookmarkStart w:id="0" w:name="n106"/>
      <w:bookmarkEnd w:id="0"/>
      <w:r>
        <w:rPr>
          <w:rStyle w:val="rvts15"/>
        </w:rPr>
        <w:t xml:space="preserve">АНКЕТА УЧАСНИКА </w:t>
      </w:r>
      <w:r>
        <w:br/>
      </w:r>
      <w:r>
        <w:rPr>
          <w:rStyle w:val="rvts15"/>
        </w:rPr>
        <w:t>_______________________________________________</w:t>
      </w:r>
      <w:r>
        <w:t xml:space="preserve"> </w:t>
      </w:r>
      <w:r>
        <w:br/>
      </w:r>
      <w:r>
        <w:rPr>
          <w:rStyle w:val="rvts82"/>
        </w:rPr>
        <w:t>(</w:t>
      </w:r>
      <w:proofErr w:type="gramStart"/>
      <w:r>
        <w:rPr>
          <w:rStyle w:val="rvts82"/>
        </w:rPr>
        <w:t>пр</w:t>
      </w:r>
      <w:proofErr w:type="gramEnd"/>
      <w:r>
        <w:rPr>
          <w:rStyle w:val="rvts82"/>
        </w:rPr>
        <w:t>ізвище, ім’я, по батькові)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0"/>
      </w:tblGrid>
      <w:tr w:rsidR="000378F7" w:rsidTr="000378F7">
        <w:trPr>
          <w:tblCellSpacing w:w="0" w:type="dxa"/>
        </w:trPr>
        <w:tc>
          <w:tcPr>
            <w:tcW w:w="9060" w:type="dxa"/>
            <w:shd w:val="clear" w:color="auto" w:fill="FFFFFF"/>
            <w:hideMark/>
          </w:tcPr>
          <w:p w:rsidR="000378F7" w:rsidRDefault="000378F7">
            <w:pPr>
              <w:pStyle w:val="rvps14"/>
            </w:pPr>
            <w:bookmarkStart w:id="1" w:name="n108"/>
            <w:bookmarkEnd w:id="1"/>
            <w:r>
              <w:t xml:space="preserve">І. Загальні відомості про учасника </w:t>
            </w:r>
            <w:r>
              <w:br/>
              <w:t xml:space="preserve">1.1. Посада _________________________________________________________________ </w:t>
            </w:r>
            <w:r>
              <w:br/>
              <w:t xml:space="preserve">1.2. Місце роботи (повне найменування навчального закладу/установи) </w:t>
            </w:r>
            <w:r>
              <w:br/>
              <w:t xml:space="preserve">1.3. Освіта _________________________________________________________________ </w:t>
            </w:r>
            <w:r>
              <w:br/>
              <w:t xml:space="preserve">1.4. </w:t>
            </w:r>
            <w:proofErr w:type="gramStart"/>
            <w:r>
              <w:t>Спец</w:t>
            </w:r>
            <w:proofErr w:type="gramEnd"/>
            <w:r>
              <w:t xml:space="preserve">іальність за освітою ________________________________________________ </w:t>
            </w:r>
            <w:r>
              <w:br/>
              <w:t xml:space="preserve">1.5. Контактний телефон _____________________________________________________ </w:t>
            </w:r>
            <w:r>
              <w:br/>
              <w:t xml:space="preserve">1.6. Електронна пошта _______________________________________________________ </w:t>
            </w:r>
            <w:r>
              <w:br/>
              <w:t>1.7. Web-сторінка школи/бібліотеки</w:t>
            </w:r>
            <w:proofErr w:type="gramStart"/>
            <w:r>
              <w:t>: ___________________________________________</w:t>
            </w:r>
            <w:proofErr w:type="gramEnd"/>
          </w:p>
          <w:p w:rsidR="000378F7" w:rsidRDefault="000378F7">
            <w:pPr>
              <w:pStyle w:val="rvps14"/>
            </w:pPr>
            <w:r>
              <w:t xml:space="preserve">ІІ. Відомості про трудову діяльність: </w:t>
            </w:r>
            <w:r>
              <w:br/>
              <w:t xml:space="preserve">2.1. Стаж роботи на займаній посаді ___________________________________________ </w:t>
            </w:r>
            <w:r>
              <w:br/>
              <w:t xml:space="preserve">2.2. </w:t>
            </w:r>
            <w:proofErr w:type="gramStart"/>
            <w:r>
              <w:t>Б</w:t>
            </w:r>
            <w:proofErr w:type="gramEnd"/>
            <w:r>
              <w:t xml:space="preserve">ібліотечний стаж _______________________________________________________ </w:t>
            </w:r>
            <w:r>
              <w:br/>
              <w:t xml:space="preserve">2.3. Кваліфікаційна категорія _________________________________________________ </w:t>
            </w:r>
            <w:r>
              <w:br/>
              <w:t>2.4. Нагороди, відзнаки (за наявност</w:t>
            </w:r>
            <w:proofErr w:type="gramStart"/>
            <w:r>
              <w:t>і) __________________________________________</w:t>
            </w:r>
            <w:proofErr w:type="gramEnd"/>
          </w:p>
          <w:p w:rsidR="000378F7" w:rsidRDefault="000378F7">
            <w:pPr>
              <w:pStyle w:val="rvps14"/>
            </w:pPr>
            <w:r>
              <w:t>ІІІ. Методичні розробки (за наявності) _________________________________________</w:t>
            </w:r>
          </w:p>
          <w:p w:rsidR="000378F7" w:rsidRDefault="000378F7">
            <w:pPr>
              <w:pStyle w:val="rvps14"/>
            </w:pPr>
            <w:r>
              <w:t>ІV. Проблема, над якою працює учасник (за наявності) ___________________________</w:t>
            </w:r>
          </w:p>
          <w:p w:rsidR="000378F7" w:rsidRDefault="000378F7">
            <w:pPr>
              <w:pStyle w:val="rvps14"/>
            </w:pPr>
            <w:r>
              <w:t>V. Перелік публікацій (за наявності) ___________________________________________</w:t>
            </w:r>
          </w:p>
          <w:p w:rsidR="000378F7" w:rsidRDefault="000378F7">
            <w:pPr>
              <w:pStyle w:val="rvps14"/>
            </w:pPr>
            <w:r>
              <w:t>VІ. Участь у семі</w:t>
            </w:r>
            <w:proofErr w:type="gramStart"/>
            <w:r>
              <w:t>нарах</w:t>
            </w:r>
            <w:proofErr w:type="gramEnd"/>
            <w:r>
              <w:t>, конференціях тощо _____________________________________</w:t>
            </w:r>
          </w:p>
        </w:tc>
      </w:tr>
    </w:tbl>
    <w:p w:rsidR="000378F7" w:rsidRDefault="000378F7" w:rsidP="000378F7">
      <w:pPr>
        <w:rPr>
          <w:lang w:val="uk-UA"/>
        </w:rPr>
      </w:pPr>
    </w:p>
    <w:p w:rsidR="00C545B3" w:rsidRDefault="00C545B3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224D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1"/>
      </w:tblGrid>
      <w:tr w:rsidR="0026224D" w:rsidTr="0026224D">
        <w:trPr>
          <w:tblCellSpacing w:w="0" w:type="dxa"/>
        </w:trPr>
        <w:tc>
          <w:tcPr>
            <w:tcW w:w="2000" w:type="pct"/>
            <w:hideMark/>
          </w:tcPr>
          <w:p w:rsidR="0026224D" w:rsidRDefault="0026224D">
            <w:pPr>
              <w:pStyle w:val="rvps14"/>
              <w:jc w:val="right"/>
            </w:pPr>
            <w:r>
              <w:lastRenderedPageBreak/>
              <w:t xml:space="preserve">Додаток 2 </w:t>
            </w:r>
            <w:r>
              <w:br/>
              <w:t xml:space="preserve">до Положення </w:t>
            </w:r>
            <w:r>
              <w:br/>
              <w:t xml:space="preserve">про Всеукраїнський конкурс </w:t>
            </w:r>
            <w:r>
              <w:br/>
              <w:t>«Шкільна бібліотека»</w:t>
            </w:r>
          </w:p>
        </w:tc>
      </w:tr>
    </w:tbl>
    <w:p w:rsidR="0026224D" w:rsidRDefault="0026224D" w:rsidP="0026224D">
      <w:pPr>
        <w:pStyle w:val="rvps7"/>
        <w:jc w:val="center"/>
      </w:pPr>
      <w:bookmarkStart w:id="2" w:name="n110"/>
      <w:bookmarkEnd w:id="2"/>
      <w:r>
        <w:rPr>
          <w:rStyle w:val="rvts15"/>
        </w:rPr>
        <w:t xml:space="preserve">ПАСПОРТ </w:t>
      </w:r>
      <w:r>
        <w:br/>
      </w:r>
      <w:r>
        <w:rPr>
          <w:rStyle w:val="rvts15"/>
        </w:rPr>
        <w:t>бібліотеки ____________________________________________________________</w:t>
      </w:r>
      <w:r>
        <w:t xml:space="preserve"> </w:t>
      </w:r>
      <w:r>
        <w:br/>
      </w:r>
      <w:r>
        <w:rPr>
          <w:rStyle w:val="rvts82"/>
        </w:rPr>
        <w:t>(повне найменування навчального закладу)</w:t>
      </w:r>
      <w:r>
        <w:t xml:space="preserve"> </w:t>
      </w:r>
      <w:r>
        <w:br/>
      </w:r>
      <w:r>
        <w:rPr>
          <w:rStyle w:val="rvts82"/>
        </w:rPr>
        <w:t>________________________________________________________________________________ ____________________</w:t>
      </w:r>
      <w:r>
        <w:t xml:space="preserve"> </w:t>
      </w:r>
      <w:r>
        <w:br/>
      </w:r>
      <w:r>
        <w:rPr>
          <w:rStyle w:val="rvts82"/>
        </w:rPr>
        <w:t>(</w:t>
      </w:r>
      <w:proofErr w:type="gramStart"/>
      <w:r>
        <w:rPr>
          <w:rStyle w:val="rvts82"/>
        </w:rPr>
        <w:t>пр</w:t>
      </w:r>
      <w:proofErr w:type="gramEnd"/>
      <w:r>
        <w:rPr>
          <w:rStyle w:val="rvts82"/>
        </w:rPr>
        <w:t>ізвище, ім'я, по батькові керівника навчального закладу)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185"/>
        <w:gridCol w:w="75"/>
      </w:tblGrid>
      <w:tr w:rsidR="0026224D" w:rsidTr="0026224D">
        <w:trPr>
          <w:tblCellSpacing w:w="0" w:type="dxa"/>
        </w:trPr>
        <w:tc>
          <w:tcPr>
            <w:tcW w:w="9045" w:type="dxa"/>
            <w:gridSpan w:val="3"/>
            <w:shd w:val="clear" w:color="auto" w:fill="FFFFFF"/>
            <w:hideMark/>
          </w:tcPr>
          <w:p w:rsidR="0026224D" w:rsidRDefault="0026224D">
            <w:pPr>
              <w:pStyle w:val="rvps14"/>
            </w:pPr>
            <w:bookmarkStart w:id="3" w:name="n112"/>
            <w:bookmarkEnd w:id="3"/>
            <w:r>
              <w:t xml:space="preserve">І. Загальні відомості </w:t>
            </w:r>
            <w:r>
              <w:br/>
              <w:t xml:space="preserve">1.1. Завідувач бібліотеки _____________________________________________________ </w:t>
            </w:r>
            <w:r>
              <w:br/>
              <w:t xml:space="preserve">                                                                  </w:t>
            </w:r>
            <w:r>
              <w:rPr>
                <w:rStyle w:val="rvts82"/>
              </w:rPr>
              <w:t>            (</w:t>
            </w:r>
            <w:proofErr w:type="gramStart"/>
            <w:r>
              <w:rPr>
                <w:rStyle w:val="rvts82"/>
              </w:rPr>
              <w:t>пр</w:t>
            </w:r>
            <w:proofErr w:type="gramEnd"/>
            <w:r>
              <w:rPr>
                <w:rStyle w:val="rvts82"/>
              </w:rPr>
              <w:t>ізвище, ім'я, по батькові)</w:t>
            </w:r>
            <w:r>
              <w:t xml:space="preserve"> </w:t>
            </w:r>
            <w:r>
              <w:br/>
              <w:t xml:space="preserve">1.2. Місце знаходження бібліотеки _____________________________________________ </w:t>
            </w:r>
            <w:r>
              <w:br/>
              <w:t xml:space="preserve">1.3. Контактний телефон _____________________________________________________ </w:t>
            </w:r>
            <w:r>
              <w:br/>
              <w:t xml:space="preserve">1.4. Електронна пошта бібліотеки ______________________________________________ </w:t>
            </w:r>
            <w:r>
              <w:br/>
              <w:t>1.5. Web-сторінка бібліотеки</w:t>
            </w:r>
            <w:proofErr w:type="gramStart"/>
            <w:r>
              <w:t>: _________________________________________________</w:t>
            </w:r>
            <w:proofErr w:type="gramEnd"/>
          </w:p>
          <w:p w:rsidR="0026224D" w:rsidRDefault="0026224D">
            <w:pPr>
              <w:pStyle w:val="rvps14"/>
            </w:pPr>
            <w:r>
              <w:t xml:space="preserve">ІІ. </w:t>
            </w:r>
            <w:proofErr w:type="gramStart"/>
            <w:r>
              <w:t>Матер</w:t>
            </w:r>
            <w:proofErr w:type="gramEnd"/>
            <w:r>
              <w:t xml:space="preserve">іально-технічні умови діяльності бібліотеки: </w:t>
            </w:r>
            <w:r>
              <w:br/>
              <w:t xml:space="preserve">2.1. Загальна площа бібліотеки ________________________________________________ </w:t>
            </w:r>
            <w:r>
              <w:br/>
              <w:t xml:space="preserve">2.2. Абонемент _____________________________________________________________ </w:t>
            </w:r>
            <w:r>
              <w:br/>
              <w:t xml:space="preserve">2.3. Читальний зал __________________________________________________________ </w:t>
            </w:r>
            <w:r>
              <w:br/>
              <w:t xml:space="preserve">2.4. Наявність книгосховища для навчального фонду _____________________________ </w:t>
            </w:r>
            <w:r>
              <w:br/>
              <w:t xml:space="preserve">2.5. Оргтехніка _____________________________________________________________ </w:t>
            </w:r>
            <w:r>
              <w:br/>
              <w:t>2.6. Вихід в Інтернет ________________________________________________________</w:t>
            </w:r>
          </w:p>
          <w:p w:rsidR="0026224D" w:rsidRDefault="0026224D">
            <w:pPr>
              <w:pStyle w:val="rvps14"/>
            </w:pPr>
            <w:r>
              <w:t xml:space="preserve">ІII. Основні показники діяльності бібліотеки: </w:t>
            </w:r>
            <w:r>
              <w:br/>
              <w:t xml:space="preserve">3.1. Основний бібліотечний фонд (без урахування </w:t>
            </w:r>
            <w:proofErr w:type="gramStart"/>
            <w:r>
              <w:t>п</w:t>
            </w:r>
            <w:proofErr w:type="gramEnd"/>
            <w:r>
              <w:t xml:space="preserve">ідручників) ____________________ </w:t>
            </w:r>
            <w:r>
              <w:br/>
              <w:t xml:space="preserve">3.1.1. Книги та брошури _____________________________________________________ </w:t>
            </w:r>
            <w:r>
              <w:br/>
              <w:t xml:space="preserve">3.1.2. Періодичні видання (всього) _____________________________________________ </w:t>
            </w:r>
            <w:r>
              <w:br/>
              <w:t xml:space="preserve">3.1.3. Для учнів _____________________________________________________________ </w:t>
            </w:r>
            <w:r>
              <w:br/>
              <w:t xml:space="preserve">3.1.4. Для вчителів __________________________________________________________ </w:t>
            </w:r>
            <w:r>
              <w:br/>
              <w:t xml:space="preserve">3.1.5. </w:t>
            </w:r>
            <w:proofErr w:type="gramStart"/>
            <w:r>
              <w:t>Для б</w:t>
            </w:r>
            <w:proofErr w:type="gramEnd"/>
            <w:r>
              <w:t xml:space="preserve">ібліотечних працівників ____________________________________________ </w:t>
            </w:r>
            <w:r>
              <w:br/>
              <w:t xml:space="preserve">3.2. Фонд </w:t>
            </w:r>
            <w:proofErr w:type="gramStart"/>
            <w:r>
              <w:t>п</w:t>
            </w:r>
            <w:proofErr w:type="gramEnd"/>
            <w:r>
              <w:t xml:space="preserve">ідручників _______________________________________________________ </w:t>
            </w:r>
            <w:r>
              <w:br/>
              <w:t xml:space="preserve">3.2.1. Для учнів 1-4-х класів __________________________________________________ </w:t>
            </w:r>
            <w:r>
              <w:br/>
              <w:t xml:space="preserve">3.2.2. Для учнів 5-9-х класів __________________________________________________ </w:t>
            </w:r>
            <w:r>
              <w:br/>
              <w:t>3.2.3. Для учнів 10-11-х класів ________________________________________________</w:t>
            </w:r>
          </w:p>
          <w:p w:rsidR="0026224D" w:rsidRDefault="0026224D">
            <w:pPr>
              <w:pStyle w:val="rvps14"/>
            </w:pPr>
            <w:r>
              <w:t xml:space="preserve">IV. Робота з користувачами: </w:t>
            </w:r>
            <w:r>
              <w:br/>
              <w:t>4.1 Загальна кількість користувачі</w:t>
            </w:r>
            <w:proofErr w:type="gramStart"/>
            <w:r>
              <w:t>в</w:t>
            </w:r>
            <w:proofErr w:type="gramEnd"/>
            <w:r>
              <w:t xml:space="preserve"> (станом на ____) _____________________________ </w:t>
            </w:r>
            <w:r>
              <w:br/>
              <w:t xml:space="preserve">4.1.1. Учні _________________________________________________________________ </w:t>
            </w:r>
            <w:r>
              <w:br/>
              <w:t xml:space="preserve">4.1.2. Вчителі ______________________________________________________________ </w:t>
            </w:r>
            <w:r>
              <w:br/>
              <w:t xml:space="preserve">4.1.3. Батьки _______________________________________________________________ </w:t>
            </w:r>
            <w:r>
              <w:br/>
              <w:t xml:space="preserve">4.1.4. Представники місцевих громад, інші _____________________________________ </w:t>
            </w:r>
            <w:r>
              <w:br/>
              <w:t xml:space="preserve">4.2. Загальна кількість відвідувань ____________________________________________ </w:t>
            </w:r>
            <w:r>
              <w:br/>
              <w:t>4.3. Кількість книговидач ____________________________________________________</w:t>
            </w:r>
          </w:p>
          <w:p w:rsidR="0026224D" w:rsidRDefault="0026224D">
            <w:pPr>
              <w:pStyle w:val="rvps14"/>
            </w:pPr>
            <w:r>
              <w:t xml:space="preserve">V. Інформаційна робота: </w:t>
            </w:r>
            <w:r>
              <w:br/>
              <w:t xml:space="preserve">5.1. Заходи з формування інформаційної, бібліотечно-бібліографічної, читацької </w:t>
            </w:r>
            <w:r>
              <w:br/>
              <w:t xml:space="preserve">культури учнів ____________________________________________________________ </w:t>
            </w:r>
            <w:r>
              <w:br/>
              <w:t xml:space="preserve">5.2. Інші заходи ___________________________________________________________ </w:t>
            </w:r>
            <w:r>
              <w:br/>
              <w:t>5.3. Виставкова діяльність __________________________________________________</w:t>
            </w:r>
          </w:p>
        </w:tc>
      </w:tr>
      <w:tr w:rsidR="0026224D" w:rsidTr="0026224D">
        <w:trPr>
          <w:gridAfter w:val="1"/>
          <w:wAfter w:w="75" w:type="dxa"/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26224D" w:rsidRDefault="0026224D">
            <w:pPr>
              <w:pStyle w:val="rvps14"/>
            </w:pPr>
            <w:bookmarkStart w:id="4" w:name="n113"/>
            <w:bookmarkEnd w:id="4"/>
            <w:r>
              <w:t>Кері</w:t>
            </w:r>
            <w:proofErr w:type="gramStart"/>
            <w:r>
              <w:t>вник</w:t>
            </w:r>
            <w:proofErr w:type="gramEnd"/>
            <w:r>
              <w:t xml:space="preserve"> установи/навчального закладу</w:t>
            </w:r>
          </w:p>
        </w:tc>
        <w:tc>
          <w:tcPr>
            <w:tcW w:w="4185" w:type="dxa"/>
            <w:shd w:val="clear" w:color="auto" w:fill="FFFFFF"/>
            <w:hideMark/>
          </w:tcPr>
          <w:p w:rsidR="0026224D" w:rsidRDefault="0026224D">
            <w:pPr>
              <w:pStyle w:val="rvps12"/>
              <w:jc w:val="center"/>
            </w:pPr>
            <w:r>
              <w:t xml:space="preserve">________________________________ </w:t>
            </w:r>
            <w:r>
              <w:br/>
            </w:r>
            <w:r>
              <w:rPr>
                <w:rStyle w:val="rvts82"/>
              </w:rPr>
              <w:t>(</w:t>
            </w:r>
            <w:proofErr w:type="gramStart"/>
            <w:r>
              <w:rPr>
                <w:rStyle w:val="rvts82"/>
              </w:rPr>
              <w:t>п</w:t>
            </w:r>
            <w:proofErr w:type="gramEnd"/>
            <w:r>
              <w:rPr>
                <w:rStyle w:val="rvts82"/>
              </w:rPr>
              <w:t>ідпис)</w:t>
            </w:r>
          </w:p>
        </w:tc>
      </w:tr>
    </w:tbl>
    <w:p w:rsidR="0026224D" w:rsidRPr="00C545B3" w:rsidRDefault="0026224D" w:rsidP="00790E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6224D" w:rsidRPr="00C545B3" w:rsidSect="00790E06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CCB"/>
    <w:multiLevelType w:val="hybridMultilevel"/>
    <w:tmpl w:val="943A0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11680"/>
    <w:multiLevelType w:val="hybridMultilevel"/>
    <w:tmpl w:val="E400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F1CD0"/>
    <w:multiLevelType w:val="hybridMultilevel"/>
    <w:tmpl w:val="1E6A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51766"/>
    <w:multiLevelType w:val="hybridMultilevel"/>
    <w:tmpl w:val="C844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31FDD"/>
    <w:multiLevelType w:val="hybridMultilevel"/>
    <w:tmpl w:val="39D0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4279"/>
    <w:multiLevelType w:val="hybridMultilevel"/>
    <w:tmpl w:val="C1D4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E4F4A"/>
    <w:multiLevelType w:val="hybridMultilevel"/>
    <w:tmpl w:val="3D6E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A733B"/>
    <w:multiLevelType w:val="hybridMultilevel"/>
    <w:tmpl w:val="D8EA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>
    <w:useFELayout/>
  </w:compat>
  <w:rsids>
    <w:rsidRoot w:val="00790E06"/>
    <w:rsid w:val="000378F7"/>
    <w:rsid w:val="0006339A"/>
    <w:rsid w:val="000E2FD4"/>
    <w:rsid w:val="00121B2E"/>
    <w:rsid w:val="00181E66"/>
    <w:rsid w:val="0026224D"/>
    <w:rsid w:val="00286FAE"/>
    <w:rsid w:val="002A30D5"/>
    <w:rsid w:val="003F5BEF"/>
    <w:rsid w:val="00551A26"/>
    <w:rsid w:val="006C58F9"/>
    <w:rsid w:val="00790E06"/>
    <w:rsid w:val="00C545B3"/>
    <w:rsid w:val="00C80D51"/>
    <w:rsid w:val="00E84E83"/>
    <w:rsid w:val="00F3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D5"/>
    <w:pPr>
      <w:ind w:left="720"/>
      <w:contextualSpacing/>
    </w:pPr>
  </w:style>
  <w:style w:type="paragraph" w:customStyle="1" w:styleId="rvps14">
    <w:name w:val="rvps14"/>
    <w:basedOn w:val="a"/>
    <w:rsid w:val="0003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03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378F7"/>
  </w:style>
  <w:style w:type="character" w:customStyle="1" w:styleId="rvts82">
    <w:name w:val="rvts82"/>
    <w:basedOn w:val="a0"/>
    <w:rsid w:val="000378F7"/>
  </w:style>
  <w:style w:type="paragraph" w:customStyle="1" w:styleId="rvps12">
    <w:name w:val="rvps12"/>
    <w:basedOn w:val="a"/>
    <w:rsid w:val="0026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744B-C111-48C2-BABB-AEE1088C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2717</Words>
  <Characters>15493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2012-02-23T08:15:00Z</dcterms:created>
  <dcterms:modified xsi:type="dcterms:W3CDTF">2012-02-23T08:22:00Z</dcterms:modified>
</cp:coreProperties>
</file>